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EF95" w14:textId="77777777" w:rsidR="00C207D2" w:rsidRDefault="00000000">
      <w:pPr>
        <w:pStyle w:val="BodyText"/>
        <w:ind w:left="3689"/>
        <w:rPr>
          <w:sz w:val="20"/>
        </w:rPr>
      </w:pPr>
      <w:r>
        <w:rPr>
          <w:noProof/>
          <w:sz w:val="20"/>
        </w:rPr>
        <w:drawing>
          <wp:inline distT="0" distB="0" distL="0" distR="0" wp14:anchorId="32C672D1" wp14:editId="022F9013">
            <wp:extent cx="1265687" cy="838200"/>
            <wp:effectExtent l="0" t="0" r="0" b="0"/>
            <wp:docPr id="1" name="Image 1" descr="C:\Documents and Settings\vishal1\Desktop\PDFeXpress_mainNew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Documents and Settings\vishal1\Desktop\PDFeXpress_mainNew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68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FDAB" w14:textId="77777777" w:rsidR="00C207D2" w:rsidRDefault="00C207D2">
      <w:pPr>
        <w:pStyle w:val="BodyText"/>
        <w:spacing w:before="37"/>
      </w:pPr>
    </w:p>
    <w:p w14:paraId="27028175" w14:textId="77777777" w:rsidR="00C207D2" w:rsidRDefault="00000000">
      <w:pPr>
        <w:pStyle w:val="Heading1"/>
        <w:ind w:right="332"/>
        <w:jc w:val="center"/>
      </w:pPr>
      <w:r>
        <w:rPr>
          <w:u w:val="single"/>
        </w:rPr>
        <w:t>Using</w:t>
      </w:r>
      <w:r>
        <w:rPr>
          <w:spacing w:val="-1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2"/>
          <w:u w:val="single"/>
        </w:rPr>
        <w:t xml:space="preserve"> </w:t>
      </w:r>
      <w:r>
        <w:rPr>
          <w:u w:val="single"/>
        </w:rPr>
        <w:t>PDF</w:t>
      </w:r>
      <w:r>
        <w:rPr>
          <w:spacing w:val="-5"/>
          <w:u w:val="single"/>
        </w:rPr>
        <w:t xml:space="preserve"> </w:t>
      </w:r>
      <w:proofErr w:type="spellStart"/>
      <w:r>
        <w:rPr>
          <w:spacing w:val="-2"/>
          <w:u w:val="single"/>
        </w:rPr>
        <w:t>eXpress</w:t>
      </w:r>
      <w:proofErr w:type="spellEnd"/>
    </w:p>
    <w:p w14:paraId="262D348E" w14:textId="77777777" w:rsidR="00C207D2" w:rsidRDefault="00000000">
      <w:pPr>
        <w:pStyle w:val="BodyText"/>
        <w:spacing w:before="271"/>
        <w:ind w:right="349"/>
        <w:jc w:val="both"/>
      </w:pPr>
      <w:r>
        <w:t xml:space="preserve">All conference papers, submitted for inclusion in IEEE Xplore must adhere to the IEEE Xplore PDF specification for compatibility. IEEE PDF </w:t>
      </w:r>
      <w:proofErr w:type="spellStart"/>
      <w:r>
        <w:t>eXpress</w:t>
      </w:r>
      <w:proofErr w:type="spellEnd"/>
      <w:r>
        <w:t xml:space="preserve"> is a free service to IEEE conferences, allowing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IEEE</w:t>
      </w:r>
      <w:r>
        <w:rPr>
          <w:spacing w:val="-1"/>
        </w:rPr>
        <w:t xml:space="preserve"> </w:t>
      </w:r>
      <w:r>
        <w:t>Xplore-compatible</w:t>
      </w:r>
      <w:r>
        <w:rPr>
          <w:spacing w:val="-2"/>
        </w:rPr>
        <w:t xml:space="preserve"> </w:t>
      </w:r>
      <w:r>
        <w:t>PDFs</w:t>
      </w:r>
      <w:r>
        <w:rPr>
          <w:spacing w:val="-1"/>
        </w:rPr>
        <w:t xml:space="preserve"> </w:t>
      </w:r>
      <w:r>
        <w:t>(Conversion Function)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check PDFs that authors have made themselves for IEEE Xplore compatibility (PDF Check Function).</w:t>
      </w:r>
    </w:p>
    <w:p w14:paraId="2F45F744" w14:textId="77777777" w:rsidR="00C207D2" w:rsidRDefault="00C207D2">
      <w:pPr>
        <w:pStyle w:val="BodyText"/>
        <w:spacing w:before="1"/>
      </w:pPr>
    </w:p>
    <w:p w14:paraId="2A2BB0B7" w14:textId="1B77AECC" w:rsidR="00C207D2" w:rsidRDefault="00000000">
      <w:pPr>
        <w:pStyle w:val="BodyText"/>
        <w:jc w:val="both"/>
        <w:rPr>
          <w:b/>
        </w:rPr>
      </w:pPr>
      <w:r>
        <w:t>IEEE</w:t>
      </w:r>
      <w:r>
        <w:rPr>
          <w:spacing w:val="-17"/>
        </w:rPr>
        <w:t xml:space="preserve"> </w:t>
      </w:r>
      <w:r>
        <w:t>PDF</w:t>
      </w:r>
      <w:r>
        <w:rPr>
          <w:spacing w:val="-15"/>
        </w:rPr>
        <w:t xml:space="preserve"> </w:t>
      </w:r>
      <w:proofErr w:type="spellStart"/>
      <w:r>
        <w:t>eXpress</w:t>
      </w:r>
      <w:proofErr w:type="spellEnd"/>
      <w:r>
        <w:rPr>
          <w:spacing w:val="-1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Info:</w:t>
      </w:r>
      <w:r>
        <w:rPr>
          <w:spacing w:val="5"/>
        </w:rPr>
        <w:t xml:space="preserve"> </w:t>
      </w:r>
      <w:hyperlink r:id="rId6">
        <w:r w:rsidR="00C207D2">
          <w:rPr>
            <w:color w:val="0000FF"/>
            <w:u w:val="single" w:color="0000FF"/>
          </w:rPr>
          <w:t>IEEE</w:t>
        </w:r>
        <w:r w:rsidR="00C207D2">
          <w:rPr>
            <w:color w:val="0000FF"/>
            <w:spacing w:val="-10"/>
            <w:u w:val="single" w:color="0000FF"/>
          </w:rPr>
          <w:t xml:space="preserve"> </w:t>
        </w:r>
        <w:proofErr w:type="spellStart"/>
        <w:r w:rsidR="00C207D2">
          <w:rPr>
            <w:color w:val="0000FF"/>
            <w:u w:val="single" w:color="0000FF"/>
          </w:rPr>
          <w:t>eXpress</w:t>
        </w:r>
        <w:proofErr w:type="spellEnd"/>
        <w:r w:rsidR="00C207D2">
          <w:rPr>
            <w:color w:val="0000FF"/>
            <w:spacing w:val="-11"/>
            <w:u w:val="single" w:color="0000FF"/>
          </w:rPr>
          <w:t xml:space="preserve"> </w:t>
        </w:r>
        <w:r w:rsidR="00C207D2">
          <w:rPr>
            <w:color w:val="0000FF"/>
            <w:u w:val="single" w:color="0000FF"/>
          </w:rPr>
          <w:t>Site</w:t>
        </w:r>
        <w:r w:rsidR="00C207D2">
          <w:t>,</w:t>
        </w:r>
      </w:hyperlink>
      <w:r>
        <w:rPr>
          <w:spacing w:val="-1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ID:</w:t>
      </w:r>
      <w:r>
        <w:rPr>
          <w:spacing w:val="-3"/>
        </w:rPr>
        <w:t xml:space="preserve"> </w:t>
      </w:r>
      <w:r w:rsidR="004B1AF4" w:rsidRPr="004B1AF4">
        <w:rPr>
          <w:b/>
          <w:spacing w:val="-2"/>
          <w:highlight w:val="yellow"/>
        </w:rPr>
        <w:t>(conference ID number)</w:t>
      </w:r>
    </w:p>
    <w:p w14:paraId="69271B1E" w14:textId="77777777" w:rsidR="00C207D2" w:rsidRDefault="00C207D2">
      <w:pPr>
        <w:pStyle w:val="BodyText"/>
        <w:spacing w:before="232"/>
        <w:rPr>
          <w:b/>
        </w:rPr>
      </w:pPr>
    </w:p>
    <w:p w14:paraId="1C484869" w14:textId="77777777" w:rsidR="00C207D2" w:rsidRDefault="00000000">
      <w:pPr>
        <w:pStyle w:val="BodyText"/>
        <w:spacing w:before="1"/>
      </w:pPr>
      <w:r>
        <w:t>Instructions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IEEE</w:t>
      </w:r>
      <w:r>
        <w:rPr>
          <w:spacing w:val="-11"/>
        </w:rPr>
        <w:t xml:space="preserve"> </w:t>
      </w:r>
      <w:r>
        <w:t>PDF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eXpress</w:t>
      </w:r>
      <w:proofErr w:type="spellEnd"/>
      <w:r>
        <w:rPr>
          <w:spacing w:val="-2"/>
        </w:rPr>
        <w:t>:</w:t>
      </w:r>
    </w:p>
    <w:p w14:paraId="1C0E96F3" w14:textId="77777777" w:rsidR="00C207D2" w:rsidRDefault="00C207D2">
      <w:pPr>
        <w:pStyle w:val="BodyText"/>
        <w:spacing w:before="4"/>
      </w:pPr>
    </w:p>
    <w:p w14:paraId="76C1A198" w14:textId="77777777" w:rsidR="00C207D2" w:rsidRDefault="00000000">
      <w:pPr>
        <w:pStyle w:val="ListParagraph"/>
        <w:numPr>
          <w:ilvl w:val="0"/>
          <w:numId w:val="2"/>
        </w:numPr>
        <w:tabs>
          <w:tab w:val="left" w:pos="349"/>
        </w:tabs>
        <w:ind w:left="349" w:hanging="349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users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categorized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as:</w:t>
      </w:r>
    </w:p>
    <w:p w14:paraId="7D6142B2" w14:textId="77777777" w:rsidR="00C207D2" w:rsidRDefault="00000000">
      <w:pPr>
        <w:pStyle w:val="ListParagraph"/>
        <w:numPr>
          <w:ilvl w:val="1"/>
          <w:numId w:val="2"/>
        </w:numPr>
        <w:tabs>
          <w:tab w:val="left" w:pos="720"/>
        </w:tabs>
        <w:spacing w:before="1"/>
        <w:rPr>
          <w:sz w:val="20"/>
        </w:rPr>
      </w:pPr>
      <w:r>
        <w:rPr>
          <w:b/>
          <w:sz w:val="24"/>
        </w:rPr>
        <w:t>First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Users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aren’t</w:t>
      </w:r>
      <w:r>
        <w:rPr>
          <w:spacing w:val="-10"/>
          <w:sz w:val="24"/>
        </w:rPr>
        <w:t xml:space="preserve"> </w:t>
      </w:r>
      <w:r>
        <w:rPr>
          <w:sz w:val="24"/>
        </w:rPr>
        <w:t>yet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IEEE</w:t>
      </w:r>
      <w:r>
        <w:rPr>
          <w:spacing w:val="-9"/>
          <w:sz w:val="24"/>
        </w:rPr>
        <w:t xml:space="preserve"> </w:t>
      </w:r>
      <w:r>
        <w:rPr>
          <w:sz w:val="24"/>
        </w:rPr>
        <w:t>PDF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eXpress</w:t>
      </w:r>
      <w:proofErr w:type="spellEnd"/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site.</w:t>
      </w:r>
    </w:p>
    <w:p w14:paraId="174897E2" w14:textId="77777777" w:rsidR="00C207D2" w:rsidRDefault="00000000">
      <w:pPr>
        <w:pStyle w:val="ListParagraph"/>
        <w:numPr>
          <w:ilvl w:val="1"/>
          <w:numId w:val="2"/>
        </w:numPr>
        <w:tabs>
          <w:tab w:val="left" w:pos="710"/>
          <w:tab w:val="left" w:pos="720"/>
        </w:tabs>
        <w:ind w:right="754"/>
        <w:rPr>
          <w:sz w:val="20"/>
        </w:rPr>
      </w:pPr>
      <w:r>
        <w:rPr>
          <w:b/>
          <w:sz w:val="24"/>
        </w:rPr>
        <w:t>Previous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Users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Users</w:t>
      </w:r>
      <w:r>
        <w:rPr>
          <w:spacing w:val="-11"/>
          <w:sz w:val="24"/>
        </w:rPr>
        <w:t xml:space="preserve"> </w:t>
      </w:r>
      <w:r>
        <w:rPr>
          <w:sz w:val="24"/>
        </w:rPr>
        <w:t>who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registered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IEEE</w:t>
      </w:r>
      <w:r>
        <w:rPr>
          <w:spacing w:val="-15"/>
          <w:sz w:val="24"/>
        </w:rPr>
        <w:t xml:space="preserve"> </w:t>
      </w:r>
      <w:r>
        <w:rPr>
          <w:sz w:val="24"/>
        </w:rPr>
        <w:t>PDF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eXpress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site,</w:t>
      </w:r>
      <w:r>
        <w:rPr>
          <w:spacing w:val="-13"/>
          <w:sz w:val="24"/>
        </w:rPr>
        <w:t xml:space="preserve"> </w:t>
      </w:r>
      <w:r>
        <w:rPr>
          <w:sz w:val="24"/>
        </w:rPr>
        <w:t>but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z w:val="24"/>
        </w:rPr>
        <w:t>it the first time for a new conference.</w:t>
      </w:r>
    </w:p>
    <w:p w14:paraId="56F77E42" w14:textId="77777777" w:rsidR="00C207D2" w:rsidRDefault="00000000">
      <w:pPr>
        <w:pStyle w:val="ListParagraph"/>
        <w:numPr>
          <w:ilvl w:val="1"/>
          <w:numId w:val="2"/>
        </w:numPr>
        <w:tabs>
          <w:tab w:val="left" w:pos="720"/>
        </w:tabs>
        <w:ind w:right="683"/>
        <w:rPr>
          <w:sz w:val="20"/>
        </w:rPr>
      </w:pPr>
      <w:r>
        <w:rPr>
          <w:b/>
          <w:sz w:val="24"/>
        </w:rPr>
        <w:t>Returning Users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Users</w:t>
      </w:r>
      <w:r>
        <w:rPr>
          <w:spacing w:val="31"/>
          <w:sz w:val="24"/>
        </w:rPr>
        <w:t xml:space="preserve"> </w:t>
      </w:r>
      <w:r>
        <w:rPr>
          <w:sz w:val="24"/>
        </w:rPr>
        <w:t>who are registered</w:t>
      </w:r>
      <w:r>
        <w:rPr>
          <w:spacing w:val="30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IEEE PDF </w:t>
      </w:r>
      <w:proofErr w:type="spellStart"/>
      <w:r>
        <w:rPr>
          <w:sz w:val="24"/>
        </w:rPr>
        <w:t>eXpress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site,</w:t>
      </w:r>
      <w:r>
        <w:rPr>
          <w:spacing w:val="26"/>
          <w:sz w:val="24"/>
        </w:rPr>
        <w:t xml:space="preserve"> </w:t>
      </w:r>
      <w:r>
        <w:rPr>
          <w:sz w:val="24"/>
        </w:rPr>
        <w:t>and have already used it for this conference.</w:t>
      </w:r>
    </w:p>
    <w:p w14:paraId="6FB39CEA" w14:textId="77777777" w:rsidR="00C207D2" w:rsidRDefault="00000000">
      <w:pPr>
        <w:pStyle w:val="ListParagraph"/>
        <w:numPr>
          <w:ilvl w:val="0"/>
          <w:numId w:val="2"/>
        </w:numPr>
        <w:tabs>
          <w:tab w:val="left" w:pos="349"/>
        </w:tabs>
        <w:spacing w:line="269" w:lineRule="exact"/>
        <w:ind w:left="349" w:hanging="349"/>
        <w:rPr>
          <w:sz w:val="24"/>
        </w:rPr>
      </w:pPr>
      <w:r>
        <w:rPr>
          <w:sz w:val="24"/>
        </w:rPr>
        <w:t>Category-wise</w:t>
      </w:r>
      <w:r>
        <w:rPr>
          <w:spacing w:val="-16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accessing</w:t>
      </w:r>
      <w:r>
        <w:rPr>
          <w:spacing w:val="-8"/>
          <w:sz w:val="24"/>
        </w:rPr>
        <w:t xml:space="preserve"> </w:t>
      </w:r>
      <w:r>
        <w:rPr>
          <w:sz w:val="24"/>
        </w:rPr>
        <w:t>the IEEE</w:t>
      </w:r>
      <w:r>
        <w:rPr>
          <w:spacing w:val="-7"/>
          <w:sz w:val="24"/>
        </w:rPr>
        <w:t xml:space="preserve"> </w:t>
      </w:r>
      <w:r>
        <w:rPr>
          <w:sz w:val="24"/>
        </w:rPr>
        <w:t>PDF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eXpress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site:</w:t>
      </w:r>
    </w:p>
    <w:p w14:paraId="5897AF46" w14:textId="77777777" w:rsidR="00C207D2" w:rsidRDefault="00000000">
      <w:pPr>
        <w:pStyle w:val="Heading1"/>
        <w:numPr>
          <w:ilvl w:val="1"/>
          <w:numId w:val="2"/>
        </w:numPr>
        <w:tabs>
          <w:tab w:val="left" w:pos="720"/>
        </w:tabs>
        <w:spacing w:line="274" w:lineRule="exact"/>
        <w:rPr>
          <w:b w:val="0"/>
          <w:sz w:val="20"/>
        </w:rPr>
      </w:pPr>
      <w:r>
        <w:t>First-time</w:t>
      </w:r>
      <w:r>
        <w:rPr>
          <w:spacing w:val="-15"/>
        </w:rPr>
        <w:t xml:space="preserve"> </w:t>
      </w:r>
      <w:r>
        <w:rPr>
          <w:spacing w:val="-2"/>
        </w:rPr>
        <w:t>Users</w:t>
      </w:r>
      <w:r>
        <w:rPr>
          <w:b w:val="0"/>
          <w:spacing w:val="-2"/>
        </w:rPr>
        <w:t>:</w:t>
      </w:r>
    </w:p>
    <w:p w14:paraId="4E2BEA6B" w14:textId="77777777" w:rsidR="00C207D2" w:rsidRDefault="00000000">
      <w:pPr>
        <w:pStyle w:val="ListParagraph"/>
        <w:numPr>
          <w:ilvl w:val="2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Click</w:t>
      </w:r>
      <w:r>
        <w:rPr>
          <w:spacing w:val="-10"/>
          <w:sz w:val="24"/>
        </w:rPr>
        <w:t xml:space="preserve"> </w:t>
      </w:r>
      <w:r>
        <w:rPr>
          <w:sz w:val="24"/>
        </w:rPr>
        <w:t>'New</w:t>
      </w:r>
      <w:r>
        <w:rPr>
          <w:spacing w:val="-7"/>
          <w:sz w:val="24"/>
        </w:rPr>
        <w:t xml:space="preserve"> </w:t>
      </w: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Click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Here'.</w:t>
      </w:r>
    </w:p>
    <w:p w14:paraId="05CCEA7C" w14:textId="06E0A25B" w:rsidR="00C207D2" w:rsidRDefault="00000000">
      <w:pPr>
        <w:pStyle w:val="ListParagraph"/>
        <w:numPr>
          <w:ilvl w:val="2"/>
          <w:numId w:val="2"/>
        </w:numPr>
        <w:tabs>
          <w:tab w:val="left" w:pos="1069"/>
          <w:tab w:val="left" w:pos="1080"/>
        </w:tabs>
        <w:spacing w:before="10"/>
        <w:ind w:right="809"/>
        <w:rPr>
          <w:sz w:val="24"/>
        </w:rPr>
      </w:pPr>
      <w:r>
        <w:rPr>
          <w:sz w:val="24"/>
        </w:rPr>
        <w:t>Enter</w:t>
      </w:r>
      <w:r>
        <w:rPr>
          <w:spacing w:val="26"/>
          <w:sz w:val="24"/>
        </w:rPr>
        <w:t xml:space="preserve"> </w:t>
      </w:r>
      <w:r>
        <w:rPr>
          <w:b/>
          <w:color w:val="FF0000"/>
          <w:sz w:val="24"/>
        </w:rPr>
        <w:t>'</w:t>
      </w:r>
      <w:r w:rsidR="004B1AF4" w:rsidRPr="004B1AF4">
        <w:rPr>
          <w:b/>
          <w:spacing w:val="-2"/>
          <w:highlight w:val="yellow"/>
        </w:rPr>
        <w:t>(conference ID number)</w:t>
      </w:r>
      <w:r>
        <w:rPr>
          <w:b/>
          <w:color w:val="FF0000"/>
          <w:sz w:val="24"/>
        </w:rPr>
        <w:t>’</w:t>
      </w:r>
      <w:r>
        <w:rPr>
          <w:b/>
          <w:color w:val="FF0000"/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Conference</w:t>
      </w:r>
      <w:r>
        <w:rPr>
          <w:spacing w:val="36"/>
          <w:sz w:val="24"/>
        </w:rPr>
        <w:t xml:space="preserve"> </w:t>
      </w:r>
      <w:r>
        <w:rPr>
          <w:sz w:val="24"/>
        </w:rPr>
        <w:t>ID,</w:t>
      </w:r>
      <w:r>
        <w:rPr>
          <w:spacing w:val="31"/>
          <w:sz w:val="24"/>
        </w:rPr>
        <w:t xml:space="preserve"> </w:t>
      </w:r>
      <w:r>
        <w:rPr>
          <w:sz w:val="24"/>
        </w:rPr>
        <w:t>your</w:t>
      </w:r>
      <w:r>
        <w:rPr>
          <w:spacing w:val="31"/>
          <w:sz w:val="24"/>
        </w:rPr>
        <w:t xml:space="preserve"> </w:t>
      </w:r>
      <w:r>
        <w:rPr>
          <w:sz w:val="24"/>
        </w:rPr>
        <w:t>email</w:t>
      </w:r>
      <w:r>
        <w:rPr>
          <w:spacing w:val="33"/>
          <w:sz w:val="24"/>
        </w:rPr>
        <w:t xml:space="preserve"> </w:t>
      </w:r>
      <w:r>
        <w:rPr>
          <w:sz w:val="24"/>
        </w:rPr>
        <w:t>address,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choose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new password. Continue to enter information as prompted.</w:t>
      </w:r>
    </w:p>
    <w:p w14:paraId="214C41D5" w14:textId="77777777" w:rsidR="00C207D2" w:rsidRDefault="00000000">
      <w:pPr>
        <w:pStyle w:val="ListParagraph"/>
        <w:numPr>
          <w:ilvl w:val="2"/>
          <w:numId w:val="2"/>
        </w:numPr>
        <w:tabs>
          <w:tab w:val="left" w:pos="1065"/>
        </w:tabs>
        <w:ind w:left="1065" w:hanging="345"/>
        <w:rPr>
          <w:sz w:val="24"/>
        </w:rPr>
      </w:pPr>
      <w:r>
        <w:rPr>
          <w:sz w:val="24"/>
        </w:rPr>
        <w:t>You</w:t>
      </w:r>
      <w:r>
        <w:rPr>
          <w:spacing w:val="-20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z w:val="24"/>
        </w:rPr>
        <w:t>and email</w:t>
      </w:r>
      <w:r>
        <w:rPr>
          <w:spacing w:val="-3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account </w:t>
      </w:r>
      <w:r>
        <w:rPr>
          <w:spacing w:val="-2"/>
          <w:sz w:val="24"/>
        </w:rPr>
        <w:t>setup.</w:t>
      </w:r>
    </w:p>
    <w:p w14:paraId="0586575B" w14:textId="77777777" w:rsidR="00C207D2" w:rsidRDefault="00000000">
      <w:pPr>
        <w:pStyle w:val="Heading1"/>
        <w:numPr>
          <w:ilvl w:val="1"/>
          <w:numId w:val="2"/>
        </w:numPr>
        <w:tabs>
          <w:tab w:val="left" w:pos="710"/>
        </w:tabs>
        <w:ind w:left="710" w:hanging="350"/>
        <w:rPr>
          <w:b w:val="0"/>
          <w:sz w:val="20"/>
        </w:rPr>
      </w:pPr>
      <w:r>
        <w:t>Previous</w:t>
      </w:r>
      <w:r>
        <w:rPr>
          <w:spacing w:val="-12"/>
        </w:rPr>
        <w:t xml:space="preserve"> </w:t>
      </w:r>
      <w:r>
        <w:rPr>
          <w:spacing w:val="-2"/>
        </w:rPr>
        <w:t>Users</w:t>
      </w:r>
      <w:r>
        <w:rPr>
          <w:b w:val="0"/>
          <w:spacing w:val="-2"/>
        </w:rPr>
        <w:t>:</w:t>
      </w:r>
    </w:p>
    <w:p w14:paraId="0DD202C5" w14:textId="7772D4D2" w:rsidR="00C207D2" w:rsidRDefault="00000000">
      <w:pPr>
        <w:pStyle w:val="ListParagraph"/>
        <w:numPr>
          <w:ilvl w:val="2"/>
          <w:numId w:val="2"/>
        </w:numPr>
        <w:tabs>
          <w:tab w:val="left" w:pos="1069"/>
          <w:tab w:val="left" w:pos="1080"/>
        </w:tabs>
        <w:ind w:right="347"/>
        <w:jc w:val="both"/>
        <w:rPr>
          <w:sz w:val="24"/>
        </w:rPr>
      </w:pPr>
      <w:r>
        <w:rPr>
          <w:sz w:val="24"/>
        </w:rPr>
        <w:t xml:space="preserve">Enter </w:t>
      </w:r>
      <w:r w:rsidR="004B1AF4" w:rsidRPr="004B1AF4">
        <w:rPr>
          <w:b/>
          <w:spacing w:val="-2"/>
          <w:highlight w:val="yellow"/>
        </w:rPr>
        <w:t>(conference ID number)</w:t>
      </w:r>
      <w:r>
        <w:rPr>
          <w:b/>
          <w:color w:val="FF0000"/>
          <w:spacing w:val="31"/>
          <w:sz w:val="24"/>
        </w:rPr>
        <w:t xml:space="preserve"> </w:t>
      </w:r>
      <w:r>
        <w:rPr>
          <w:sz w:val="24"/>
        </w:rPr>
        <w:t>for the Conference ID, your email address, and enter the password you used for your old account.</w:t>
      </w:r>
    </w:p>
    <w:p w14:paraId="4CC108B2" w14:textId="77777777" w:rsidR="00C207D2" w:rsidRDefault="00000000">
      <w:pPr>
        <w:pStyle w:val="ListParagraph"/>
        <w:numPr>
          <w:ilvl w:val="2"/>
          <w:numId w:val="2"/>
        </w:numPr>
        <w:tabs>
          <w:tab w:val="left" w:pos="1069"/>
          <w:tab w:val="left" w:pos="1080"/>
        </w:tabs>
        <w:ind w:right="362"/>
        <w:jc w:val="both"/>
        <w:rPr>
          <w:sz w:val="24"/>
        </w:rPr>
      </w:pPr>
      <w:r>
        <w:rPr>
          <w:sz w:val="24"/>
        </w:rPr>
        <w:t>When you click 'Login', you’ll receive an error saying you need to set up an account. Simply click 'Continue'. By entering your previously used email address 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password combination, you will enable your old account for access to this new </w:t>
      </w:r>
      <w:r>
        <w:rPr>
          <w:spacing w:val="-2"/>
          <w:sz w:val="24"/>
        </w:rPr>
        <w:t>conference.</w:t>
      </w:r>
    </w:p>
    <w:p w14:paraId="2477794B" w14:textId="77777777" w:rsidR="00C207D2" w:rsidRDefault="00000000">
      <w:pPr>
        <w:pStyle w:val="ListParagraph"/>
        <w:numPr>
          <w:ilvl w:val="2"/>
          <w:numId w:val="2"/>
        </w:numPr>
        <w:tabs>
          <w:tab w:val="left" w:pos="1065"/>
        </w:tabs>
        <w:ind w:left="1065" w:hanging="345"/>
        <w:jc w:val="both"/>
        <w:rPr>
          <w:sz w:val="24"/>
        </w:rPr>
      </w:pPr>
      <w:r>
        <w:rPr>
          <w:sz w:val="24"/>
        </w:rPr>
        <w:t>Check</w:t>
      </w:r>
      <w:r>
        <w:rPr>
          <w:spacing w:val="-19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still</w:t>
      </w:r>
      <w:r>
        <w:rPr>
          <w:spacing w:val="-3"/>
          <w:sz w:val="24"/>
        </w:rPr>
        <w:t xml:space="preserve"> </w:t>
      </w:r>
      <w:r>
        <w:rPr>
          <w:sz w:val="24"/>
        </w:rPr>
        <w:t>valid,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click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'Submit'.</w:t>
      </w:r>
    </w:p>
    <w:p w14:paraId="167509EA" w14:textId="77777777" w:rsidR="00C207D2" w:rsidRDefault="00000000">
      <w:pPr>
        <w:pStyle w:val="ListParagraph"/>
        <w:numPr>
          <w:ilvl w:val="2"/>
          <w:numId w:val="2"/>
        </w:numPr>
        <w:tabs>
          <w:tab w:val="left" w:pos="1077"/>
        </w:tabs>
        <w:spacing w:line="275" w:lineRule="exact"/>
        <w:ind w:left="1077" w:hanging="357"/>
        <w:jc w:val="both"/>
        <w:rPr>
          <w:sz w:val="24"/>
        </w:rPr>
      </w:pPr>
      <w:r>
        <w:rPr>
          <w:sz w:val="24"/>
        </w:rPr>
        <w:t>You</w:t>
      </w:r>
      <w:r>
        <w:rPr>
          <w:spacing w:val="-20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z w:val="24"/>
        </w:rPr>
        <w:t>and email</w:t>
      </w:r>
      <w:r>
        <w:rPr>
          <w:spacing w:val="-3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account </w:t>
      </w:r>
      <w:r>
        <w:rPr>
          <w:spacing w:val="-2"/>
          <w:sz w:val="24"/>
        </w:rPr>
        <w:t>setup.</w:t>
      </w:r>
    </w:p>
    <w:p w14:paraId="230A1D6B" w14:textId="77777777" w:rsidR="00C207D2" w:rsidRDefault="00000000">
      <w:pPr>
        <w:pStyle w:val="Heading1"/>
        <w:numPr>
          <w:ilvl w:val="1"/>
          <w:numId w:val="2"/>
        </w:numPr>
        <w:tabs>
          <w:tab w:val="left" w:pos="709"/>
        </w:tabs>
        <w:spacing w:line="275" w:lineRule="exact"/>
        <w:ind w:left="709" w:hanging="349"/>
        <w:jc w:val="both"/>
        <w:rPr>
          <w:b w:val="0"/>
          <w:sz w:val="20"/>
        </w:rPr>
      </w:pPr>
      <w:r>
        <w:t>Returning</w:t>
      </w:r>
      <w:r>
        <w:rPr>
          <w:spacing w:val="-12"/>
        </w:rPr>
        <w:t xml:space="preserve"> </w:t>
      </w:r>
      <w:r>
        <w:rPr>
          <w:spacing w:val="-2"/>
        </w:rPr>
        <w:t>Users</w:t>
      </w:r>
      <w:r>
        <w:rPr>
          <w:b w:val="0"/>
          <w:spacing w:val="-2"/>
        </w:rPr>
        <w:t>:</w:t>
      </w:r>
    </w:p>
    <w:p w14:paraId="56174951" w14:textId="4C936440" w:rsidR="00C207D2" w:rsidRDefault="00000000">
      <w:pPr>
        <w:pStyle w:val="ListParagraph"/>
        <w:numPr>
          <w:ilvl w:val="2"/>
          <w:numId w:val="2"/>
        </w:numPr>
        <w:tabs>
          <w:tab w:val="left" w:pos="1069"/>
        </w:tabs>
        <w:ind w:left="1069" w:hanging="349"/>
        <w:jc w:val="both"/>
        <w:rPr>
          <w:sz w:val="24"/>
        </w:rPr>
      </w:pPr>
      <w:r>
        <w:rPr>
          <w:sz w:val="24"/>
        </w:rPr>
        <w:t>Enter</w:t>
      </w:r>
      <w:r>
        <w:rPr>
          <w:spacing w:val="-20"/>
          <w:sz w:val="24"/>
        </w:rPr>
        <w:t xml:space="preserve"> </w:t>
      </w:r>
      <w:r w:rsidR="004B1AF4" w:rsidRPr="004B1AF4">
        <w:rPr>
          <w:b/>
          <w:spacing w:val="-2"/>
          <w:highlight w:val="yellow"/>
        </w:rPr>
        <w:t>(conference ID number)</w:t>
      </w:r>
      <w:r>
        <w:rPr>
          <w:b/>
          <w:color w:val="FF0000"/>
          <w:spacing w:val="5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Conference</w:t>
      </w:r>
      <w:r>
        <w:rPr>
          <w:spacing w:val="7"/>
          <w:sz w:val="24"/>
        </w:rPr>
        <w:t xml:space="preserve"> </w:t>
      </w:r>
      <w:r>
        <w:rPr>
          <w:sz w:val="24"/>
        </w:rPr>
        <w:t>ID,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email address and </w:t>
      </w:r>
      <w:r>
        <w:rPr>
          <w:spacing w:val="-2"/>
          <w:sz w:val="24"/>
        </w:rPr>
        <w:t>password.</w:t>
      </w:r>
    </w:p>
    <w:p w14:paraId="56649226" w14:textId="77777777" w:rsidR="00C207D2" w:rsidRDefault="00000000">
      <w:pPr>
        <w:pStyle w:val="ListParagraph"/>
        <w:numPr>
          <w:ilvl w:val="0"/>
          <w:numId w:val="2"/>
        </w:numPr>
        <w:tabs>
          <w:tab w:val="left" w:pos="349"/>
        </w:tabs>
        <w:spacing w:before="2"/>
        <w:ind w:left="349" w:hanging="349"/>
        <w:jc w:val="both"/>
        <w:rPr>
          <w:sz w:val="24"/>
        </w:rPr>
      </w:pPr>
      <w:r>
        <w:rPr>
          <w:sz w:val="24"/>
        </w:rPr>
        <w:t>Steps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accessing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IEEE</w:t>
      </w:r>
      <w:r>
        <w:rPr>
          <w:spacing w:val="-8"/>
          <w:sz w:val="24"/>
        </w:rPr>
        <w:t xml:space="preserve"> </w:t>
      </w:r>
      <w:r>
        <w:rPr>
          <w:sz w:val="24"/>
        </w:rPr>
        <w:t>PDF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eXpress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9"/>
          <w:sz w:val="24"/>
        </w:rPr>
        <w:t xml:space="preserve"> </w:t>
      </w:r>
      <w:r>
        <w:rPr>
          <w:sz w:val="24"/>
        </w:rPr>
        <w:t>after</w:t>
      </w:r>
      <w:r>
        <w:rPr>
          <w:spacing w:val="-9"/>
          <w:sz w:val="24"/>
        </w:rPr>
        <w:t xml:space="preserve"> </w:t>
      </w:r>
      <w:r>
        <w:rPr>
          <w:sz w:val="24"/>
        </w:rPr>
        <w:t>logging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6B47A0F5" w14:textId="77777777" w:rsidR="00C207D2" w:rsidRDefault="00000000">
      <w:pPr>
        <w:pStyle w:val="ListParagraph"/>
        <w:numPr>
          <w:ilvl w:val="1"/>
          <w:numId w:val="2"/>
        </w:numPr>
        <w:tabs>
          <w:tab w:val="left" w:pos="720"/>
        </w:tabs>
        <w:spacing w:line="275" w:lineRule="exact"/>
        <w:rPr>
          <w:sz w:val="20"/>
        </w:rPr>
      </w:pP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8"/>
          <w:sz w:val="24"/>
        </w:rPr>
        <w:t xml:space="preserve"> </w:t>
      </w:r>
      <w:r>
        <w:rPr>
          <w:sz w:val="24"/>
        </w:rPr>
        <w:t>paper,</w:t>
      </w:r>
      <w:r>
        <w:rPr>
          <w:spacing w:val="-11"/>
          <w:sz w:val="24"/>
        </w:rPr>
        <w:t xml:space="preserve"> </w:t>
      </w:r>
      <w:r>
        <w:rPr>
          <w:sz w:val="24"/>
        </w:rPr>
        <w:t>click</w:t>
      </w:r>
      <w:r>
        <w:rPr>
          <w:spacing w:val="-6"/>
          <w:sz w:val="24"/>
        </w:rPr>
        <w:t xml:space="preserve"> </w:t>
      </w:r>
      <w:r>
        <w:rPr>
          <w:sz w:val="24"/>
        </w:rPr>
        <w:t>'Create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Title’.</w:t>
      </w:r>
    </w:p>
    <w:p w14:paraId="35F6B916" w14:textId="77777777" w:rsidR="00C207D2" w:rsidRDefault="00000000">
      <w:pPr>
        <w:pStyle w:val="ListParagraph"/>
        <w:numPr>
          <w:ilvl w:val="1"/>
          <w:numId w:val="2"/>
        </w:numPr>
        <w:tabs>
          <w:tab w:val="left" w:pos="710"/>
        </w:tabs>
        <w:spacing w:line="275" w:lineRule="exact"/>
        <w:ind w:left="710" w:hanging="350"/>
        <w:rPr>
          <w:sz w:val="20"/>
        </w:rPr>
      </w:pPr>
      <w:r>
        <w:rPr>
          <w:sz w:val="24"/>
        </w:rPr>
        <w:t>Enter</w:t>
      </w:r>
      <w:r>
        <w:rPr>
          <w:spacing w:val="-20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8"/>
          <w:sz w:val="24"/>
        </w:rPr>
        <w:t xml:space="preserve"> </w:t>
      </w:r>
      <w:r>
        <w:rPr>
          <w:sz w:val="24"/>
        </w:rPr>
        <w:t>text 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(title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recommended but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required).</w:t>
      </w:r>
    </w:p>
    <w:p w14:paraId="552751FD" w14:textId="77777777" w:rsidR="00C207D2" w:rsidRDefault="00000000">
      <w:pPr>
        <w:pStyle w:val="ListParagraph"/>
        <w:numPr>
          <w:ilvl w:val="1"/>
          <w:numId w:val="2"/>
        </w:numPr>
        <w:tabs>
          <w:tab w:val="left" w:pos="720"/>
        </w:tabs>
        <w:rPr>
          <w:sz w:val="20"/>
        </w:rPr>
      </w:pPr>
      <w:r>
        <w:rPr>
          <w:sz w:val="24"/>
        </w:rPr>
        <w:t>Click</w:t>
      </w:r>
      <w:r>
        <w:rPr>
          <w:spacing w:val="-12"/>
          <w:sz w:val="24"/>
        </w:rPr>
        <w:t xml:space="preserve"> </w:t>
      </w:r>
      <w:r>
        <w:rPr>
          <w:sz w:val="24"/>
        </w:rPr>
        <w:t>'Submit</w:t>
      </w:r>
      <w:r>
        <w:rPr>
          <w:spacing w:val="-8"/>
          <w:sz w:val="24"/>
        </w:rPr>
        <w:t xml:space="preserve"> </w:t>
      </w:r>
      <w:r>
        <w:rPr>
          <w:sz w:val="24"/>
        </w:rPr>
        <w:t>PDF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Checking'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'Submit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Files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Conversion'.</w:t>
      </w:r>
    </w:p>
    <w:p w14:paraId="60813E4F" w14:textId="77777777" w:rsidR="00C207D2" w:rsidRDefault="00000000">
      <w:pPr>
        <w:pStyle w:val="ListParagraph"/>
        <w:numPr>
          <w:ilvl w:val="1"/>
          <w:numId w:val="2"/>
        </w:numPr>
        <w:tabs>
          <w:tab w:val="left" w:pos="710"/>
          <w:tab w:val="left" w:pos="720"/>
        </w:tabs>
        <w:spacing w:before="5"/>
        <w:ind w:right="535"/>
        <w:rPr>
          <w:sz w:val="20"/>
        </w:rPr>
      </w:pPr>
      <w:r>
        <w:rPr>
          <w:sz w:val="24"/>
        </w:rPr>
        <w:t>Indicate platform, source file</w:t>
      </w:r>
      <w:r>
        <w:rPr>
          <w:spacing w:val="-1"/>
          <w:sz w:val="24"/>
        </w:rPr>
        <w:t xml:space="preserve"> </w:t>
      </w:r>
      <w:r>
        <w:rPr>
          <w:sz w:val="24"/>
        </w:rPr>
        <w:t>type (if applicable), click Browse</w:t>
      </w:r>
      <w:r>
        <w:rPr>
          <w:spacing w:val="-1"/>
          <w:sz w:val="24"/>
        </w:rPr>
        <w:t xml:space="preserve"> </w:t>
      </w:r>
      <w:r>
        <w:rPr>
          <w:sz w:val="24"/>
        </w:rPr>
        <w:t>and navigate</w:t>
      </w:r>
      <w:r>
        <w:rPr>
          <w:spacing w:val="-1"/>
          <w:sz w:val="24"/>
        </w:rPr>
        <w:t xml:space="preserve"> </w:t>
      </w:r>
      <w:r>
        <w:rPr>
          <w:sz w:val="24"/>
        </w:rPr>
        <w:t>to file, and click</w:t>
      </w:r>
      <w:r>
        <w:rPr>
          <w:spacing w:val="-15"/>
          <w:sz w:val="24"/>
        </w:rPr>
        <w:t xml:space="preserve"> </w:t>
      </w:r>
      <w:r>
        <w:rPr>
          <w:sz w:val="24"/>
        </w:rPr>
        <w:t>"Upload</w:t>
      </w:r>
      <w:r>
        <w:rPr>
          <w:spacing w:val="-15"/>
          <w:sz w:val="24"/>
        </w:rPr>
        <w:t xml:space="preserve"> </w:t>
      </w:r>
      <w:r>
        <w:rPr>
          <w:sz w:val="24"/>
        </w:rPr>
        <w:t>File".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receive</w:t>
      </w:r>
      <w:r>
        <w:rPr>
          <w:spacing w:val="-15"/>
          <w:sz w:val="24"/>
        </w:rPr>
        <w:t xml:space="preserve"> </w:t>
      </w:r>
      <w:r>
        <w:rPr>
          <w:sz w:val="24"/>
        </w:rPr>
        <w:t>online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email</w:t>
      </w:r>
      <w:r>
        <w:rPr>
          <w:spacing w:val="-15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5"/>
          <w:sz w:val="24"/>
        </w:rPr>
        <w:t xml:space="preserve"> </w:t>
      </w:r>
      <w:r>
        <w:rPr>
          <w:sz w:val="24"/>
        </w:rPr>
        <w:t>upload.</w:t>
      </w:r>
    </w:p>
    <w:p w14:paraId="59405003" w14:textId="77777777" w:rsidR="00C207D2" w:rsidRDefault="00C207D2">
      <w:pPr>
        <w:pStyle w:val="ListParagraph"/>
        <w:rPr>
          <w:sz w:val="20"/>
        </w:rPr>
        <w:sectPr w:rsidR="00C207D2" w:rsidSect="00013D82">
          <w:type w:val="continuous"/>
          <w:pgSz w:w="12240" w:h="15840"/>
          <w:pgMar w:top="851" w:right="1080" w:bottom="280" w:left="1440" w:header="720" w:footer="720" w:gutter="0"/>
          <w:cols w:space="720"/>
        </w:sectPr>
      </w:pPr>
    </w:p>
    <w:p w14:paraId="134A71D6" w14:textId="77777777" w:rsidR="00C207D2" w:rsidRDefault="00000000">
      <w:pPr>
        <w:pStyle w:val="ListParagraph"/>
        <w:numPr>
          <w:ilvl w:val="1"/>
          <w:numId w:val="2"/>
        </w:numPr>
        <w:tabs>
          <w:tab w:val="left" w:pos="709"/>
          <w:tab w:val="left" w:pos="720"/>
        </w:tabs>
        <w:spacing w:before="72"/>
        <w:ind w:right="343"/>
        <w:jc w:val="both"/>
        <w:rPr>
          <w:sz w:val="20"/>
        </w:rPr>
      </w:pPr>
      <w:r>
        <w:rPr>
          <w:sz w:val="24"/>
        </w:rPr>
        <w:lastRenderedPageBreak/>
        <w:t xml:space="preserve">You will receive an email with your Checked PDF or IEEE PDF </w:t>
      </w:r>
      <w:proofErr w:type="spellStart"/>
      <w:r>
        <w:rPr>
          <w:sz w:val="24"/>
        </w:rPr>
        <w:t>eXpress</w:t>
      </w:r>
      <w:proofErr w:type="spellEnd"/>
      <w:r>
        <w:rPr>
          <w:sz w:val="24"/>
        </w:rPr>
        <w:t xml:space="preserve">-converted PDF attached. If you submitted a PDF for Checking, the email will show if your file passed or </w:t>
      </w:r>
      <w:r>
        <w:rPr>
          <w:spacing w:val="-2"/>
          <w:sz w:val="24"/>
        </w:rPr>
        <w:t>failed.</w:t>
      </w:r>
    </w:p>
    <w:p w14:paraId="29FDE40D" w14:textId="653B5F20" w:rsidR="00C207D2" w:rsidRDefault="00000000">
      <w:pPr>
        <w:pStyle w:val="Heading1"/>
        <w:numPr>
          <w:ilvl w:val="1"/>
          <w:numId w:val="2"/>
        </w:numPr>
        <w:tabs>
          <w:tab w:val="left" w:pos="709"/>
          <w:tab w:val="left" w:pos="720"/>
        </w:tabs>
        <w:spacing w:before="5"/>
        <w:ind w:right="361"/>
        <w:jc w:val="both"/>
        <w:rPr>
          <w:sz w:val="20"/>
        </w:rPr>
      </w:pPr>
      <w:r>
        <w:t xml:space="preserve">Important: Login to the </w:t>
      </w:r>
      <w:r w:rsidR="004224A4">
        <w:t>GCHPC</w:t>
      </w:r>
      <w:r>
        <w:t xml:space="preserve"> website and submit your paper for</w:t>
      </w:r>
      <w:r>
        <w:rPr>
          <w:spacing w:val="80"/>
        </w:rPr>
        <w:t xml:space="preserve"> </w:t>
      </w:r>
      <w:hyperlink r:id="rId7">
        <w:r w:rsidR="004224A4">
          <w:rPr>
            <w:color w:val="0000FF"/>
            <w:spacing w:val="-2"/>
            <w:u w:val="single" w:color="0000FF"/>
          </w:rPr>
          <w:t>GCHPC</w:t>
        </w:r>
        <w:r>
          <w:rPr>
            <w:color w:val="0000FF"/>
            <w:spacing w:val="-2"/>
            <w:u w:val="single" w:color="0000FF"/>
          </w:rPr>
          <w:t>-2026</w:t>
        </w:r>
        <w:r>
          <w:rPr>
            <w:spacing w:val="-2"/>
          </w:rPr>
          <w:t>.</w:t>
        </w:r>
      </w:hyperlink>
    </w:p>
    <w:p w14:paraId="0C22A13D" w14:textId="77777777" w:rsidR="00C207D2" w:rsidRDefault="00C207D2">
      <w:pPr>
        <w:pStyle w:val="BodyText"/>
        <w:spacing w:before="6"/>
        <w:rPr>
          <w:b/>
        </w:rPr>
      </w:pPr>
    </w:p>
    <w:p w14:paraId="279064D2" w14:textId="77777777" w:rsidR="00C207D2" w:rsidRDefault="00000000">
      <w:pPr>
        <w:rPr>
          <w:b/>
          <w:sz w:val="28"/>
        </w:rPr>
      </w:pPr>
      <w:r>
        <w:rPr>
          <w:b/>
          <w:color w:val="FF0000"/>
          <w:spacing w:val="-2"/>
          <w:sz w:val="28"/>
        </w:rPr>
        <w:t>Troubleshooting:</w:t>
      </w:r>
    </w:p>
    <w:p w14:paraId="6978A6F3" w14:textId="77777777" w:rsidR="00C207D2" w:rsidRDefault="00000000">
      <w:pPr>
        <w:spacing w:before="224"/>
        <w:rPr>
          <w:sz w:val="24"/>
        </w:rPr>
      </w:pPr>
      <w:r>
        <w:rPr>
          <w:b/>
          <w:sz w:val="24"/>
        </w:rPr>
        <w:t>Error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Condition</w:t>
      </w:r>
      <w:r>
        <w:rPr>
          <w:sz w:val="24"/>
        </w:rPr>
        <w:t>: The</w:t>
      </w:r>
      <w:r>
        <w:rPr>
          <w:spacing w:val="-9"/>
          <w:sz w:val="24"/>
        </w:rPr>
        <w:t xml:space="preserve"> </w:t>
      </w:r>
      <w:r>
        <w:rPr>
          <w:sz w:val="24"/>
        </w:rPr>
        <w:t>PDF</w:t>
      </w:r>
      <w:r>
        <w:rPr>
          <w:spacing w:val="-12"/>
          <w:sz w:val="24"/>
        </w:rPr>
        <w:t xml:space="preserve"> </w:t>
      </w:r>
      <w:r>
        <w:rPr>
          <w:sz w:val="24"/>
        </w:rPr>
        <w:t>submitted fails</w:t>
      </w:r>
      <w:r>
        <w:rPr>
          <w:spacing w:val="-1"/>
          <w:sz w:val="24"/>
        </w:rPr>
        <w:t xml:space="preserve"> </w:t>
      </w:r>
      <w:r>
        <w:rPr>
          <w:sz w:val="24"/>
        </w:rPr>
        <w:t>the PDF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check</w:t>
      </w:r>
    </w:p>
    <w:p w14:paraId="54A9B03D" w14:textId="77777777" w:rsidR="00C207D2" w:rsidRDefault="00000000">
      <w:pPr>
        <w:pStyle w:val="Heading1"/>
        <w:spacing w:before="10"/>
        <w:rPr>
          <w:b w:val="0"/>
        </w:rPr>
      </w:pPr>
      <w:r>
        <w:t>Options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rPr>
          <w:b w:val="0"/>
          <w:spacing w:val="-2"/>
        </w:rPr>
        <w:t>:</w:t>
      </w:r>
    </w:p>
    <w:p w14:paraId="0CDAE696" w14:textId="77777777" w:rsidR="00C207D2" w:rsidRDefault="00000000">
      <w:pPr>
        <w:pStyle w:val="BodyText"/>
        <w:ind w:left="360" w:right="662"/>
      </w:pPr>
      <w:r>
        <w:t>Option</w:t>
      </w:r>
      <w:r>
        <w:rPr>
          <w:spacing w:val="-10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source</w:t>
      </w:r>
      <w:r>
        <w:rPr>
          <w:spacing w:val="-13"/>
        </w:rPr>
        <w:t xml:space="preserve"> </w:t>
      </w:r>
      <w:r>
        <w:t>file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conversion</w:t>
      </w:r>
      <w:r>
        <w:rPr>
          <w:spacing w:val="-12"/>
        </w:rPr>
        <w:t xml:space="preserve"> </w:t>
      </w:r>
      <w:r>
        <w:t>PDF</w:t>
      </w:r>
      <w:r>
        <w:rPr>
          <w:spacing w:val="-15"/>
        </w:rPr>
        <w:t xml:space="preserve"> </w:t>
      </w:r>
      <w:r>
        <w:t>check,</w:t>
      </w:r>
      <w:r>
        <w:rPr>
          <w:spacing w:val="-1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 xml:space="preserve">clicking </w:t>
      </w:r>
      <w:r>
        <w:rPr>
          <w:i/>
        </w:rPr>
        <w:t>Try</w:t>
      </w:r>
      <w:r>
        <w:rPr>
          <w:i/>
          <w:spacing w:val="-12"/>
        </w:rPr>
        <w:t xml:space="preserve"> </w:t>
      </w:r>
      <w:r>
        <w:rPr>
          <w:i/>
        </w:rPr>
        <w:t>Again</w:t>
      </w:r>
      <w:r>
        <w:t>,</w:t>
      </w:r>
      <w:r>
        <w:rPr>
          <w:spacing w:val="-12"/>
        </w:rPr>
        <w:t xml:space="preserve"> </w:t>
      </w:r>
      <w:r>
        <w:t>then re-submit source files for conversion.</w:t>
      </w:r>
    </w:p>
    <w:p w14:paraId="44CCB47A" w14:textId="77777777" w:rsidR="00C207D2" w:rsidRDefault="00000000">
      <w:pPr>
        <w:pStyle w:val="BodyText"/>
        <w:ind w:left="360" w:right="467"/>
      </w:pPr>
      <w:r>
        <w:t>Option</w:t>
      </w:r>
      <w:r>
        <w:rPr>
          <w:spacing w:val="-11"/>
        </w:rPr>
        <w:t xml:space="preserve"> </w:t>
      </w:r>
      <w:r>
        <w:t>2:</w:t>
      </w:r>
      <w:r>
        <w:rPr>
          <w:spacing w:val="-10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PDF</w:t>
      </w:r>
      <w:r>
        <w:rPr>
          <w:spacing w:val="-13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report,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click</w:t>
      </w:r>
      <w:r>
        <w:rPr>
          <w:spacing w:val="-10"/>
        </w:rPr>
        <w:t xml:space="preserve"> </w:t>
      </w:r>
      <w:r>
        <w:t>"The</w:t>
      </w:r>
      <w:r>
        <w:rPr>
          <w:spacing w:val="-13"/>
        </w:rPr>
        <w:t xml:space="preserve"> </w:t>
      </w:r>
      <w:r>
        <w:t>PDF</w:t>
      </w:r>
      <w:r>
        <w:rPr>
          <w:spacing w:val="-17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Report"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sidebar to get information on possible solutions.</w:t>
      </w:r>
    </w:p>
    <w:p w14:paraId="7C3477B2" w14:textId="77777777" w:rsidR="00C207D2" w:rsidRDefault="00C207D2">
      <w:pPr>
        <w:pStyle w:val="BodyText"/>
      </w:pPr>
    </w:p>
    <w:p w14:paraId="03E0DD88" w14:textId="77777777" w:rsidR="00C207D2" w:rsidRDefault="00C207D2">
      <w:pPr>
        <w:pStyle w:val="BodyText"/>
      </w:pPr>
    </w:p>
    <w:p w14:paraId="649F533E" w14:textId="77777777" w:rsidR="00C207D2" w:rsidRDefault="00C207D2">
      <w:pPr>
        <w:pStyle w:val="BodyText"/>
        <w:spacing w:before="7"/>
      </w:pPr>
    </w:p>
    <w:p w14:paraId="4F494B23" w14:textId="77777777" w:rsidR="00C207D2" w:rsidRDefault="00000000">
      <w:pPr>
        <w:pStyle w:val="BodyText"/>
        <w:spacing w:before="1"/>
      </w:pPr>
      <w:r>
        <w:rPr>
          <w:b/>
        </w:rPr>
        <w:t>Error</w:t>
      </w:r>
      <w:r>
        <w:rPr>
          <w:b/>
          <w:spacing w:val="-18"/>
        </w:rPr>
        <w:t xml:space="preserve"> </w:t>
      </w:r>
      <w:r>
        <w:rPr>
          <w:b/>
        </w:rPr>
        <w:t>Condition</w:t>
      </w:r>
      <w:r>
        <w:t>:</w:t>
      </w:r>
      <w:r>
        <w:rPr>
          <w:spacing w:val="-4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satisfied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IEEE</w:t>
      </w:r>
      <w:r>
        <w:rPr>
          <w:spacing w:val="-7"/>
        </w:rPr>
        <w:t xml:space="preserve"> </w:t>
      </w:r>
      <w:r>
        <w:t>PDF</w:t>
      </w:r>
      <w:r>
        <w:rPr>
          <w:spacing w:val="-15"/>
        </w:rPr>
        <w:t xml:space="preserve"> </w:t>
      </w:r>
      <w:proofErr w:type="spellStart"/>
      <w:r>
        <w:t>eXpress</w:t>
      </w:r>
      <w:proofErr w:type="spellEnd"/>
      <w:r>
        <w:t xml:space="preserve">-converted </w:t>
      </w:r>
      <w:r>
        <w:rPr>
          <w:spacing w:val="-5"/>
        </w:rPr>
        <w:t>PDF</w:t>
      </w:r>
    </w:p>
    <w:p w14:paraId="49D460D8" w14:textId="77777777" w:rsidR="00C207D2" w:rsidRDefault="00000000">
      <w:pPr>
        <w:pStyle w:val="Heading1"/>
        <w:rPr>
          <w:b w:val="0"/>
        </w:rPr>
      </w:pPr>
      <w:r>
        <w:t>Options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rPr>
          <w:b w:val="0"/>
          <w:spacing w:val="-2"/>
        </w:rPr>
        <w:t>:</w:t>
      </w:r>
    </w:p>
    <w:p w14:paraId="73942438" w14:textId="77777777" w:rsidR="00C207D2" w:rsidRDefault="00000000">
      <w:pPr>
        <w:pStyle w:val="BodyText"/>
        <w:ind w:left="360" w:right="662"/>
      </w:pPr>
      <w:r>
        <w:t>Option</w:t>
      </w:r>
      <w:r>
        <w:rPr>
          <w:spacing w:val="-14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Resubmit</w:t>
      </w:r>
      <w:r>
        <w:rPr>
          <w:spacing w:val="10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source</w:t>
      </w:r>
      <w:r>
        <w:rPr>
          <w:spacing w:val="-15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corrections</w:t>
      </w:r>
      <w:r>
        <w:rPr>
          <w:spacing w:val="-9"/>
        </w:rPr>
        <w:t xml:space="preserve"> </w:t>
      </w:r>
      <w:r>
        <w:t>(Try</w:t>
      </w:r>
      <w:r>
        <w:rPr>
          <w:spacing w:val="-14"/>
        </w:rPr>
        <w:t xml:space="preserve"> </w:t>
      </w:r>
      <w:r>
        <w:t>again,</w:t>
      </w:r>
      <w:r>
        <w:rPr>
          <w:spacing w:val="-10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Source</w:t>
      </w:r>
      <w:r>
        <w:rPr>
          <w:spacing w:val="-15"/>
        </w:rPr>
        <w:t xml:space="preserve"> </w:t>
      </w:r>
      <w:r>
        <w:t>Files for Conversion).</w:t>
      </w:r>
    </w:p>
    <w:p w14:paraId="153E6BD0" w14:textId="77777777" w:rsidR="00C207D2" w:rsidRDefault="00000000">
      <w:pPr>
        <w:pStyle w:val="BodyText"/>
        <w:ind w:left="360"/>
      </w:pPr>
      <w:r>
        <w:t>Option</w:t>
      </w:r>
      <w:r>
        <w:rPr>
          <w:spacing w:val="-13"/>
        </w:rPr>
        <w:t xml:space="preserve"> </w:t>
      </w:r>
      <w:r>
        <w:t>2: Submit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PDF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again, then</w:t>
      </w:r>
      <w:r>
        <w:rPr>
          <w:spacing w:val="1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PDF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Checking</w:t>
      </w:r>
    </w:p>
    <w:p w14:paraId="16BABA98" w14:textId="77777777" w:rsidR="00C207D2" w:rsidRDefault="00C207D2">
      <w:pPr>
        <w:pStyle w:val="BodyText"/>
        <w:spacing w:before="4"/>
      </w:pPr>
    </w:p>
    <w:p w14:paraId="14951D42" w14:textId="51B08A5E" w:rsidR="00C207D2" w:rsidRDefault="00000000">
      <w:pPr>
        <w:pStyle w:val="BodyText"/>
        <w:spacing w:before="1"/>
        <w:ind w:right="334"/>
        <w:jc w:val="both"/>
      </w:pPr>
      <w:r>
        <w:t xml:space="preserve">Submit your IEEE Xplore compatible PDF to the </w:t>
      </w:r>
      <w:r w:rsidR="004B1AF4" w:rsidRPr="004B1AF4">
        <w:rPr>
          <w:b/>
          <w:spacing w:val="-2"/>
          <w:highlight w:val="yellow"/>
        </w:rPr>
        <w:t>(conference ID number)</w:t>
      </w:r>
      <w:r>
        <w:rPr>
          <w:b/>
          <w:color w:val="FF0000"/>
        </w:rPr>
        <w:t xml:space="preserve"> </w:t>
      </w:r>
      <w:r>
        <w:t xml:space="preserve">Conference Management </w:t>
      </w:r>
      <w:r>
        <w:rPr>
          <w:rFonts w:ascii="Calibri"/>
          <w:sz w:val="22"/>
        </w:rPr>
        <w:t>a</w:t>
      </w:r>
      <w:r>
        <w:t xml:space="preserve">fter the submitted PDF passes the PDF Check, or you are satisfied with your IEEE PDF </w:t>
      </w:r>
      <w:proofErr w:type="spellStart"/>
      <w:r>
        <w:t>eXpress</w:t>
      </w:r>
      <w:proofErr w:type="spellEnd"/>
      <w:r>
        <w:t xml:space="preserve">- converted PDF. </w:t>
      </w:r>
      <w:r>
        <w:rPr>
          <w:color w:val="FF0000"/>
        </w:rPr>
        <w:t xml:space="preserve">Please note that that submitting a file to IEEE PDF </w:t>
      </w:r>
      <w:proofErr w:type="spellStart"/>
      <w:r>
        <w:rPr>
          <w:color w:val="FF0000"/>
        </w:rPr>
        <w:t>eXpress</w:t>
      </w:r>
      <w:proofErr w:type="spellEnd"/>
      <w:r>
        <w:rPr>
          <w:color w:val="FF0000"/>
        </w:rPr>
        <w:t xml:space="preserve"> is </w:t>
      </w:r>
      <w:r>
        <w:rPr>
          <w:b/>
          <w:color w:val="FF0000"/>
        </w:rPr>
        <w:t>only for creation of a compliant PDF file</w:t>
      </w:r>
      <w:r>
        <w:rPr>
          <w:color w:val="FF0000"/>
        </w:rPr>
        <w:t xml:space="preserve">, you must still submit your final paper on the </w:t>
      </w:r>
      <w:r w:rsidR="004224A4">
        <w:rPr>
          <w:color w:val="FF0000"/>
        </w:rPr>
        <w:t>GCHPC</w:t>
      </w:r>
      <w:r>
        <w:rPr>
          <w:color w:val="FF0000"/>
        </w:rPr>
        <w:t xml:space="preserve"> website.</w:t>
      </w:r>
    </w:p>
    <w:p w14:paraId="37901DC1" w14:textId="77777777" w:rsidR="00C207D2" w:rsidRDefault="00C207D2">
      <w:pPr>
        <w:pStyle w:val="BodyText"/>
        <w:spacing w:before="245"/>
      </w:pPr>
    </w:p>
    <w:p w14:paraId="2ED25878" w14:textId="77777777" w:rsidR="00C207D2" w:rsidRDefault="00000000">
      <w:pPr>
        <w:pStyle w:val="BodyText"/>
        <w:jc w:val="both"/>
      </w:pP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formats supported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IEEE</w:t>
      </w:r>
      <w:r>
        <w:rPr>
          <w:spacing w:val="-3"/>
        </w:rPr>
        <w:t xml:space="preserve"> </w:t>
      </w:r>
      <w:r>
        <w:t>PDF</w:t>
      </w:r>
      <w:r>
        <w:rPr>
          <w:spacing w:val="-8"/>
        </w:rPr>
        <w:t xml:space="preserve"> </w:t>
      </w:r>
      <w:proofErr w:type="spellStart"/>
      <w:r>
        <w:t>eXpress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conversion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4"/>
        </w:rPr>
        <w:t>PDF:</w:t>
      </w:r>
    </w:p>
    <w:p w14:paraId="5698C7E3" w14:textId="77777777" w:rsidR="00C207D2" w:rsidRDefault="00C207D2">
      <w:pPr>
        <w:pStyle w:val="BodyText"/>
      </w:pPr>
    </w:p>
    <w:p w14:paraId="3E393691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z w:val="24"/>
        </w:rPr>
        <w:t>Rich</w:t>
      </w:r>
      <w:r>
        <w:rPr>
          <w:spacing w:val="-6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</w:t>
      </w:r>
    </w:p>
    <w:p w14:paraId="33EF301E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pacing w:val="-2"/>
          <w:sz w:val="24"/>
        </w:rPr>
        <w:t>Freelance</w:t>
      </w:r>
    </w:p>
    <w:p w14:paraId="7A15C7C3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2"/>
        <w:ind w:left="717" w:hanging="357"/>
        <w:rPr>
          <w:sz w:val="24"/>
        </w:rPr>
      </w:pPr>
      <w:r>
        <w:rPr>
          <w:sz w:val="24"/>
        </w:rPr>
        <w:t>(La)</w:t>
      </w:r>
      <w:proofErr w:type="spellStart"/>
      <w:r>
        <w:rPr>
          <w:sz w:val="24"/>
        </w:rPr>
        <w:t>TeX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(DVI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all support</w:t>
      </w:r>
      <w:r>
        <w:rPr>
          <w:spacing w:val="-1"/>
          <w:sz w:val="24"/>
        </w:rPr>
        <w:t xml:space="preserve"> </w:t>
      </w:r>
      <w:r>
        <w:rPr>
          <w:sz w:val="24"/>
        </w:rPr>
        <w:t>files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required)*</w:t>
      </w:r>
      <w:proofErr w:type="gramEnd"/>
    </w:p>
    <w:p w14:paraId="309D6E04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pacing w:val="-2"/>
          <w:sz w:val="24"/>
        </w:rPr>
        <w:t>PageMaker</w:t>
      </w:r>
    </w:p>
    <w:p w14:paraId="229251C4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pacing w:val="-2"/>
          <w:sz w:val="24"/>
        </w:rPr>
        <w:t>FrameMaker</w:t>
      </w:r>
    </w:p>
    <w:p w14:paraId="62579C86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proofErr w:type="spellStart"/>
      <w:r>
        <w:rPr>
          <w:spacing w:val="-2"/>
          <w:sz w:val="24"/>
        </w:rPr>
        <w:t>QuarkXpress</w:t>
      </w:r>
      <w:proofErr w:type="spellEnd"/>
      <w:r>
        <w:rPr>
          <w:spacing w:val="-2"/>
          <w:sz w:val="24"/>
        </w:rPr>
        <w:t>*</w:t>
      </w:r>
    </w:p>
    <w:p w14:paraId="561CB617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z w:val="24"/>
        </w:rPr>
        <w:t>Word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Pro</w:t>
      </w:r>
    </w:p>
    <w:p w14:paraId="26828266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1"/>
        <w:ind w:left="717" w:hanging="357"/>
        <w:rPr>
          <w:sz w:val="24"/>
        </w:rPr>
      </w:pPr>
      <w:r>
        <w:rPr>
          <w:sz w:val="24"/>
        </w:rPr>
        <w:t>Microsoft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Word</w:t>
      </w:r>
    </w:p>
    <w:p w14:paraId="77D14810" w14:textId="77777777" w:rsidR="00C207D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pacing w:val="-2"/>
          <w:sz w:val="24"/>
        </w:rPr>
        <w:t>WordPerfect</w:t>
      </w:r>
    </w:p>
    <w:sectPr w:rsidR="00C207D2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B2E"/>
    <w:multiLevelType w:val="hybridMultilevel"/>
    <w:tmpl w:val="E01402AE"/>
    <w:lvl w:ilvl="0" w:tplc="4C7CA7A2">
      <w:start w:val="1"/>
      <w:numFmt w:val="decimal"/>
      <w:lvlText w:val="%1."/>
      <w:lvlJc w:val="left"/>
      <w:pPr>
        <w:ind w:left="7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E8F7C0">
      <w:numFmt w:val="bullet"/>
      <w:lvlText w:val="•"/>
      <w:lvlJc w:val="left"/>
      <w:pPr>
        <w:ind w:left="1620" w:hanging="358"/>
      </w:pPr>
      <w:rPr>
        <w:rFonts w:hint="default"/>
        <w:lang w:val="en-US" w:eastAsia="en-US" w:bidi="ar-SA"/>
      </w:rPr>
    </w:lvl>
    <w:lvl w:ilvl="2" w:tplc="42EE0B4C">
      <w:numFmt w:val="bullet"/>
      <w:lvlText w:val="•"/>
      <w:lvlJc w:val="left"/>
      <w:pPr>
        <w:ind w:left="2520" w:hanging="358"/>
      </w:pPr>
      <w:rPr>
        <w:rFonts w:hint="default"/>
        <w:lang w:val="en-US" w:eastAsia="en-US" w:bidi="ar-SA"/>
      </w:rPr>
    </w:lvl>
    <w:lvl w:ilvl="3" w:tplc="DF58CA1E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7D1C0AFC"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 w:tplc="D97613B8">
      <w:numFmt w:val="bullet"/>
      <w:lvlText w:val="•"/>
      <w:lvlJc w:val="left"/>
      <w:pPr>
        <w:ind w:left="5220" w:hanging="358"/>
      </w:pPr>
      <w:rPr>
        <w:rFonts w:hint="default"/>
        <w:lang w:val="en-US" w:eastAsia="en-US" w:bidi="ar-SA"/>
      </w:rPr>
    </w:lvl>
    <w:lvl w:ilvl="6" w:tplc="D7C06BE8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39887F7C">
      <w:numFmt w:val="bullet"/>
      <w:lvlText w:val="•"/>
      <w:lvlJc w:val="left"/>
      <w:pPr>
        <w:ind w:left="7020" w:hanging="358"/>
      </w:pPr>
      <w:rPr>
        <w:rFonts w:hint="default"/>
        <w:lang w:val="en-US" w:eastAsia="en-US" w:bidi="ar-SA"/>
      </w:rPr>
    </w:lvl>
    <w:lvl w:ilvl="8" w:tplc="1F602988">
      <w:numFmt w:val="bullet"/>
      <w:lvlText w:val="•"/>
      <w:lvlJc w:val="left"/>
      <w:pPr>
        <w:ind w:left="792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42D40C40"/>
    <w:multiLevelType w:val="hybridMultilevel"/>
    <w:tmpl w:val="431CF98C"/>
    <w:lvl w:ilvl="0" w:tplc="357E9702">
      <w:start w:val="1"/>
      <w:numFmt w:val="decimal"/>
      <w:lvlText w:val="%1)"/>
      <w:lvlJc w:val="left"/>
      <w:pPr>
        <w:ind w:left="35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F681A4">
      <w:start w:val="1"/>
      <w:numFmt w:val="lowerLetter"/>
      <w:lvlText w:val="%2)"/>
      <w:lvlJc w:val="left"/>
      <w:pPr>
        <w:ind w:left="720" w:hanging="360"/>
        <w:jc w:val="left"/>
      </w:pPr>
      <w:rPr>
        <w:rFonts w:hint="default"/>
        <w:spacing w:val="0"/>
        <w:w w:val="87"/>
        <w:lang w:val="en-US" w:eastAsia="en-US" w:bidi="ar-SA"/>
      </w:rPr>
    </w:lvl>
    <w:lvl w:ilvl="2" w:tplc="09D47EB0">
      <w:start w:val="1"/>
      <w:numFmt w:val="lowerRoman"/>
      <w:lvlText w:val="%3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9EAB5F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5DC0265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5" w:tplc="495EF38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7D246DC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D664766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EBA6C5D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291977696">
    <w:abstractNumId w:val="0"/>
  </w:num>
  <w:num w:numId="2" w16cid:durableId="22868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D2"/>
    <w:rsid w:val="00013D82"/>
    <w:rsid w:val="004224A4"/>
    <w:rsid w:val="004B1AF4"/>
    <w:rsid w:val="005C4171"/>
    <w:rsid w:val="00686DA9"/>
    <w:rsid w:val="00C207D2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F7F9"/>
  <w15:docId w15:val="{651842F2-1433-4C2E-BE04-3A797FD0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vicam.ac.in/indiacom/loginReqSubmitPaper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df-express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vishal1</dc:creator>
  <cp:lastModifiedBy>Nandhini P</cp:lastModifiedBy>
  <cp:revision>4</cp:revision>
  <dcterms:created xsi:type="dcterms:W3CDTF">2025-09-25T10:03:00Z</dcterms:created>
  <dcterms:modified xsi:type="dcterms:W3CDTF">2025-10-04T13:45:00Z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